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95C21">
              <w:rPr>
                <w:rFonts w:ascii="Arial" w:hAnsi="Arial" w:cs="Arial"/>
                <w:sz w:val="22"/>
                <w:szCs w:val="22"/>
              </w:rPr>
              <w:t>10/03</w:t>
            </w:r>
            <w:r w:rsidRPr="00E95C21">
              <w:rPr>
                <w:rFonts w:ascii="Arial" w:hAnsi="Arial" w:cs="Arial"/>
                <w:sz w:val="22"/>
                <w:szCs w:val="22"/>
                <w:lang w:val="en-US"/>
              </w:rPr>
              <w:t>/201</w:t>
            </w:r>
            <w:r w:rsidRPr="00E95C21">
              <w:rPr>
                <w:rFonts w:ascii="Arial" w:hAnsi="Arial" w:cs="Arial"/>
                <w:sz w:val="22"/>
                <w:szCs w:val="22"/>
              </w:rPr>
              <w:t>5</w:t>
            </w:r>
            <w:r w:rsidR="00A42CDD" w:rsidRPr="00E95C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895137" w:rsidRDefault="00F2064B" w:rsidP="00CF2E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sz w:val="24"/>
                <w:szCs w:val="24"/>
              </w:rPr>
              <w:t xml:space="preserve">ΘΕΜΑ: </w:t>
            </w:r>
            <w:r w:rsidR="00CF2EBE" w:rsidRPr="0089513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Κατάθεση αιτήσεων ορκωμοσίας υποψηφίων πτυχιούχων εξεταστικής</w:t>
            </w:r>
            <w:r w:rsidR="00E95C21" w:rsidRPr="00E95C21">
              <w:rPr>
                <w:rFonts w:ascii="Arial" w:hAnsi="Arial" w:cs="Arial"/>
                <w:bCs/>
                <w:sz w:val="24"/>
                <w:szCs w:val="24"/>
              </w:rPr>
              <w:t xml:space="preserve"> χειμεριν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ής περιόδου </w:t>
            </w:r>
            <w:proofErr w:type="spellStart"/>
            <w:r w:rsidR="00E95C21">
              <w:rPr>
                <w:rFonts w:ascii="Arial" w:hAnsi="Arial" w:cs="Arial"/>
                <w:bCs/>
                <w:sz w:val="24"/>
                <w:szCs w:val="24"/>
              </w:rPr>
              <w:t>ακαδ</w:t>
            </w:r>
            <w:proofErr w:type="spellEnd"/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. έτους 2014-15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EBE" w:rsidRPr="00895137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:rsidR="00F2064B" w:rsidRPr="00A42CDD" w:rsidRDefault="00F2064B" w:rsidP="000E4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0E4178" w:rsidP="00CF2EB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Καλούνται οι υποψήφιοι προς ορκωμοσία φοιτητές, που ολοκλήρωσαν τα προβλεπόμενα από το πρόγραμμα σπουδών μαθήματα κατά την εξεταστική </w:t>
      </w:r>
      <w:r w:rsidR="00E95C21">
        <w:rPr>
          <w:rFonts w:cs="Arial"/>
          <w:sz w:val="24"/>
          <w:szCs w:val="24"/>
        </w:rPr>
        <w:t>χειμερινής περιό</w:t>
      </w:r>
      <w:r>
        <w:rPr>
          <w:rFonts w:cs="Arial"/>
          <w:sz w:val="24"/>
          <w:szCs w:val="24"/>
        </w:rPr>
        <w:t>δο</w:t>
      </w:r>
      <w:r w:rsidR="00E95C21">
        <w:rPr>
          <w:rFonts w:cs="Arial"/>
          <w:sz w:val="24"/>
          <w:szCs w:val="24"/>
        </w:rPr>
        <w:t>υ</w:t>
      </w:r>
      <w:r>
        <w:rPr>
          <w:rFonts w:cs="Arial"/>
          <w:sz w:val="24"/>
          <w:szCs w:val="24"/>
        </w:rPr>
        <w:t xml:space="preserve"> 2014</w:t>
      </w:r>
      <w:r w:rsidR="00E95C21">
        <w:rPr>
          <w:rFonts w:cs="Arial"/>
          <w:sz w:val="24"/>
          <w:szCs w:val="24"/>
        </w:rPr>
        <w:t>-15</w:t>
      </w:r>
      <w:r>
        <w:rPr>
          <w:rFonts w:cs="Arial"/>
          <w:sz w:val="24"/>
          <w:szCs w:val="24"/>
        </w:rPr>
        <w:t xml:space="preserve">, να καταθέσουν αίτηση ορκωμοσίας στη Γραμματεία του Τμήματος το αργότερο μέχρι την Παρασκευή </w:t>
      </w:r>
      <w:r w:rsidR="00A11307" w:rsidRPr="00A11307">
        <w:rPr>
          <w:rFonts w:cs="Arial"/>
          <w:sz w:val="24"/>
          <w:szCs w:val="24"/>
        </w:rPr>
        <w:t>03-04</w:t>
      </w:r>
      <w:r w:rsidR="00E95C21">
        <w:rPr>
          <w:rFonts w:cs="Arial"/>
          <w:sz w:val="24"/>
          <w:szCs w:val="24"/>
        </w:rPr>
        <w:t>-2015</w:t>
      </w:r>
      <w:r>
        <w:rPr>
          <w:rFonts w:cs="Arial"/>
          <w:sz w:val="24"/>
          <w:szCs w:val="24"/>
        </w:rPr>
        <w:t xml:space="preserve">, συνοδευόμενη από βεβαίωση του Σπουδαστηρίου του Τμήματος περί μη οφειλής, τρίπτυχο, ακαδημαϊκή ταυτότητα και βιβλιάριο υγειονομικής περίθαλψης φοιτητή, εφόσον έχουν λάβει.   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9F2EE4" w:rsidRDefault="009F2EE4" w:rsidP="009F2E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0E4178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500A"/>
    <w:rsid w:val="009B586F"/>
    <w:rsid w:val="009C6C6E"/>
    <w:rsid w:val="009E7FA4"/>
    <w:rsid w:val="009F2EE4"/>
    <w:rsid w:val="009F38AE"/>
    <w:rsid w:val="00A01C21"/>
    <w:rsid w:val="00A064BA"/>
    <w:rsid w:val="00A11307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09C4"/>
    <w:rsid w:val="00E421A4"/>
    <w:rsid w:val="00E4480D"/>
    <w:rsid w:val="00E55F68"/>
    <w:rsid w:val="00E56E3D"/>
    <w:rsid w:val="00E74DFC"/>
    <w:rsid w:val="00E95C21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C4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E409C4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E409C4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5</cp:revision>
  <cp:lastPrinted>2013-01-15T11:42:00Z</cp:lastPrinted>
  <dcterms:created xsi:type="dcterms:W3CDTF">2014-11-28T08:36:00Z</dcterms:created>
  <dcterms:modified xsi:type="dcterms:W3CDTF">2015-03-09T11:43:00Z</dcterms:modified>
</cp:coreProperties>
</file>