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D448E2" w:rsidP="00F2064B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r w:rsidRPr="00D73B05">
              <w:rPr>
                <w:rFonts w:ascii="Katsoulidis" w:hAnsi="Katsoulidis"/>
                <w:color w:val="000000"/>
                <w:sz w:val="32"/>
              </w:rPr>
              <w:t>Εθνικόν και Καποδιστριακόν</w:t>
            </w:r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ηβών 2, Γουδή</w:t>
            </w:r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Δ. Λυκούρη</w:t>
            </w:r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</w:p>
        </w:tc>
        <w:tc>
          <w:tcPr>
            <w:tcW w:w="3738" w:type="dxa"/>
          </w:tcPr>
          <w:p w:rsidR="00F2064B" w:rsidRPr="00A42CDD" w:rsidRDefault="00206063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>
              <w:rPr>
                <w:rFonts w:ascii="Arial" w:hAnsi="Arial" w:cs="Arial"/>
                <w:b/>
                <w:sz w:val="22"/>
                <w:szCs w:val="22"/>
              </w:rPr>
              <w:t>Αθήνα</w:t>
            </w:r>
            <w:r w:rsidR="00C344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21/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="00C3446C">
              <w:rPr>
                <w:rFonts w:ascii="Arial" w:hAnsi="Arial" w:cs="Arial"/>
                <w:b/>
                <w:sz w:val="22"/>
                <w:szCs w:val="22"/>
              </w:rPr>
              <w:t>/2014</w:t>
            </w:r>
            <w:r w:rsidR="00A42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Default="00F2064B" w:rsidP="00F2064B"/>
          <w:p w:rsidR="00445832" w:rsidRDefault="00445832" w:rsidP="00F2064B"/>
          <w:p w:rsidR="00445832" w:rsidRPr="00445832" w:rsidRDefault="00445832" w:rsidP="00445832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D624B7" w:rsidRDefault="00D624B7" w:rsidP="00F2064B">
            <w:pPr>
              <w:rPr>
                <w:sz w:val="22"/>
                <w:szCs w:val="22"/>
              </w:rPr>
            </w:pPr>
          </w:p>
          <w:p w:rsidR="00445832" w:rsidRDefault="00445832" w:rsidP="00F2064B">
            <w:pPr>
              <w:rPr>
                <w:sz w:val="22"/>
                <w:szCs w:val="22"/>
              </w:rPr>
            </w:pPr>
          </w:p>
          <w:p w:rsidR="00445832" w:rsidRDefault="00445832" w:rsidP="00445832">
            <w:pPr>
              <w:rPr>
                <w:rFonts w:ascii="Arial" w:hAnsi="Arial" w:cs="Arial"/>
                <w:sz w:val="22"/>
                <w:szCs w:val="22"/>
              </w:rPr>
            </w:pPr>
          </w:p>
          <w:p w:rsidR="00445832" w:rsidRPr="00445832" w:rsidRDefault="00445832" w:rsidP="00445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445832">
              <w:rPr>
                <w:rFonts w:ascii="Arial" w:hAnsi="Arial" w:cs="Arial"/>
                <w:b/>
                <w:sz w:val="24"/>
                <w:szCs w:val="24"/>
              </w:rPr>
              <w:t>ΑΝΑΚΟΙΝΩΣΗ</w:t>
            </w:r>
          </w:p>
          <w:p w:rsidR="00445832" w:rsidRPr="00445832" w:rsidRDefault="00445832" w:rsidP="00445832">
            <w:pPr>
              <w:ind w:left="-762" w:right="-37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45832" w:rsidRPr="00445832" w:rsidRDefault="00445832" w:rsidP="0044583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Ανακοινώνεται  ότι η τελετή ορκωμοσίας των πτυχιούχων </w:t>
      </w:r>
      <w:r w:rsidR="00857210">
        <w:rPr>
          <w:rFonts w:ascii="Arial" w:hAnsi="Arial" w:cs="Arial"/>
          <w:sz w:val="22"/>
          <w:szCs w:val="22"/>
        </w:rPr>
        <w:t>εαρινής</w:t>
      </w:r>
      <w:r>
        <w:rPr>
          <w:rFonts w:ascii="Arial" w:hAnsi="Arial" w:cs="Arial"/>
          <w:sz w:val="22"/>
          <w:szCs w:val="22"/>
        </w:rPr>
        <w:t xml:space="preserve"> εξεταστικής ακαδ. έτους 2013-14 θα πραγματοποιηθεί την </w:t>
      </w:r>
      <w:r w:rsidRPr="00445832">
        <w:rPr>
          <w:rFonts w:ascii="Arial" w:hAnsi="Arial" w:cs="Arial"/>
          <w:b/>
          <w:sz w:val="22"/>
          <w:szCs w:val="22"/>
        </w:rPr>
        <w:t xml:space="preserve">Τρίτη </w:t>
      </w:r>
      <w:r w:rsidR="00857210">
        <w:rPr>
          <w:rFonts w:ascii="Arial" w:hAnsi="Arial" w:cs="Arial"/>
          <w:b/>
          <w:sz w:val="22"/>
          <w:szCs w:val="22"/>
        </w:rPr>
        <w:t>11 Νοεμβρίου</w:t>
      </w:r>
      <w:r w:rsidRPr="00445832">
        <w:rPr>
          <w:rFonts w:ascii="Arial" w:hAnsi="Arial" w:cs="Arial"/>
          <w:b/>
          <w:sz w:val="22"/>
          <w:szCs w:val="22"/>
        </w:rPr>
        <w:t xml:space="preserve"> 2014</w:t>
      </w:r>
      <w:r>
        <w:rPr>
          <w:rFonts w:ascii="Arial" w:hAnsi="Arial" w:cs="Arial"/>
          <w:sz w:val="22"/>
          <w:szCs w:val="22"/>
        </w:rPr>
        <w:t xml:space="preserve"> και ώρα </w:t>
      </w:r>
      <w:r w:rsidRPr="00445832">
        <w:rPr>
          <w:rFonts w:ascii="Arial" w:hAnsi="Arial" w:cs="Arial"/>
          <w:b/>
          <w:sz w:val="22"/>
          <w:szCs w:val="22"/>
        </w:rPr>
        <w:t>12.30 μμ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στην Αίθουσα Τελετών του Πανεπιστημίου (οδός Πανεπιστημίου 30)</w:t>
      </w:r>
      <w:r w:rsidRPr="0044583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Ώρα προσέλευσης </w:t>
      </w:r>
      <w:r w:rsidR="00C3446C">
        <w:rPr>
          <w:rFonts w:ascii="Arial" w:hAnsi="Arial" w:cs="Arial"/>
          <w:sz w:val="22"/>
          <w:szCs w:val="22"/>
        </w:rPr>
        <w:t>ορκιζομένων</w:t>
      </w:r>
      <w:r>
        <w:rPr>
          <w:rFonts w:ascii="Arial" w:hAnsi="Arial" w:cs="Arial"/>
          <w:sz w:val="22"/>
          <w:szCs w:val="22"/>
        </w:rPr>
        <w:t xml:space="preserve"> </w:t>
      </w:r>
      <w:r w:rsidRPr="00445832">
        <w:rPr>
          <w:rFonts w:ascii="Arial" w:hAnsi="Arial" w:cs="Arial"/>
          <w:b/>
          <w:sz w:val="22"/>
          <w:szCs w:val="22"/>
        </w:rPr>
        <w:t>11.30 πμ.</w:t>
      </w:r>
    </w:p>
    <w:p w:rsidR="00D448E2" w:rsidRPr="00D624B7" w:rsidRDefault="00D448E2" w:rsidP="0044583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ΕΝΗΜΕΡΩΣΗ ΚΑΙ ΟΔΗΓΙΕΣ ΓΙΑ ΤΗΝ ΤΕΛΕΤΗ ΟΡΚΩΜΟΣΙΑΣ ΤΩΝ  ΠΤΥΧΙΟΥΧΩΝ ΤΟΥ Ε.Κ.Π.Α.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Ορκιζόμενοι: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ορκιζόμενοι καλούνται να προσέλθουν στον χώρο διεξαγωγής της τελετής </w:t>
      </w:r>
      <w:r w:rsidRPr="00445832">
        <w:rPr>
          <w:rFonts w:ascii="Arial" w:hAnsi="Arial" w:cs="Arial"/>
          <w:b/>
          <w:sz w:val="22"/>
          <w:szCs w:val="22"/>
          <w:u w:val="single"/>
        </w:rPr>
        <w:t>μία ώρα</w:t>
      </w:r>
      <w:r w:rsidRPr="00D624B7">
        <w:rPr>
          <w:rFonts w:ascii="Arial" w:hAnsi="Arial" w:cs="Arial"/>
          <w:sz w:val="22"/>
          <w:szCs w:val="22"/>
        </w:rPr>
        <w:t xml:space="preserve"> πριν από την έναρξη της τελετής προκειμένου να ετοιμαστούν. Κάθε ορκιζόμενος μπορεί να καλέσει το ανώτερο τέσσερα (4) άτομα.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Καλεσμένοι: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καλεσμένοι εισέρχονται στον χώρο διεξαγωγής της τελετής 15΄ πριν από την έναρξη.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Λόγω σεβασμού του ιστορικού κτηρίου του Πανεπιστημίου Αθηνών και της τελετής ορκωμοσίας, </w:t>
      </w:r>
      <w:r w:rsidRPr="00D624B7">
        <w:rPr>
          <w:rFonts w:ascii="Arial" w:hAnsi="Arial" w:cs="Arial"/>
          <w:sz w:val="22"/>
          <w:szCs w:val="22"/>
          <w:u w:val="single"/>
        </w:rPr>
        <w:t>απαγορεύεται</w:t>
      </w:r>
      <w:r w:rsidRPr="00D624B7">
        <w:rPr>
          <w:rFonts w:ascii="Arial" w:hAnsi="Arial" w:cs="Arial"/>
          <w:sz w:val="22"/>
          <w:szCs w:val="22"/>
        </w:rPr>
        <w:t xml:space="preserve"> αυστηρά η κατανάλωση φαγητού και ποτού εντός της Αίθουσας Τελετών, καθώς και η ρίψη κομφετί και η χρήση κόρνας, καραμούζας κ.ά. τόσο στους εσωτερικούς όσο και στους εξωτερικούς χώρους του κτηρίου. 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Φωτογράφηση τελετής: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Στον χώρο διεξαγωγής της τελετής ορκωμοσίας επιτρέπεται η είσοδος σε ιδιώτες φωτογράφους, στους οποίους έχει χορηγηθεί άδεια φωτογράφησης και φέρουν κάρτα διαπίστευσης με το λογότυπο του Ιδρύματος.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φωτογράφηση είναι προαιρετική.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πώληση των φωτογραφιών δεν αποτελεί έσοδο του Ιδρύματος.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ανάρτηση φωτογραφιών από τους ιδιώτες φωτογράφους στο διαδίκτυο δεν επιτρέπεται λόγω προστασίας προσωπικών δεδομένων.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Οι υψηλότερες τιμές πώλησης των φωτογραφιών είναι οι ακόλουθες: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13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18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6 €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15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21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8 €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20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30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10 €</w:t>
      </w:r>
    </w:p>
    <w:p w:rsidR="00FA225A" w:rsidRDefault="00FA225A" w:rsidP="00445832">
      <w:pPr>
        <w:jc w:val="both"/>
        <w:rPr>
          <w:rFonts w:ascii="Arial" w:hAnsi="Arial"/>
          <w:sz w:val="22"/>
          <w:szCs w:val="22"/>
        </w:rPr>
      </w:pPr>
    </w:p>
    <w:p w:rsidR="00C3446C" w:rsidRDefault="00C3446C" w:rsidP="00445832">
      <w:pPr>
        <w:jc w:val="both"/>
        <w:rPr>
          <w:rFonts w:ascii="Arial" w:hAnsi="Arial"/>
          <w:sz w:val="22"/>
          <w:szCs w:val="22"/>
        </w:rPr>
      </w:pPr>
    </w:p>
    <w:p w:rsidR="00C3446C" w:rsidRDefault="00C3446C" w:rsidP="00445832">
      <w:pPr>
        <w:jc w:val="both"/>
        <w:rPr>
          <w:rFonts w:ascii="Arial" w:hAnsi="Arial"/>
          <w:sz w:val="22"/>
          <w:szCs w:val="22"/>
        </w:rPr>
      </w:pPr>
    </w:p>
    <w:p w:rsidR="00C3446C" w:rsidRPr="00663C14" w:rsidRDefault="00C3446C" w:rsidP="0044583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ΑΠΟ ΤΗΝ ΓΡΑΜΜΑΤΕΙΑ ΤΟΥ ΤΜΗΜΑΤΟΣ</w:t>
      </w:r>
    </w:p>
    <w:sectPr w:rsidR="00C3446C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6063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45832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D2DF9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57210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446C"/>
    <w:rsid w:val="00C36F45"/>
    <w:rsid w:val="00C57020"/>
    <w:rsid w:val="00C7332D"/>
    <w:rsid w:val="00C91A25"/>
    <w:rsid w:val="00C96DC5"/>
    <w:rsid w:val="00CC2449"/>
    <w:rsid w:val="00CD2C6F"/>
    <w:rsid w:val="00CE22F1"/>
    <w:rsid w:val="00CE268C"/>
    <w:rsid w:val="00CF2EBE"/>
    <w:rsid w:val="00D271A5"/>
    <w:rsid w:val="00D448E2"/>
    <w:rsid w:val="00D47BFA"/>
    <w:rsid w:val="00D516B2"/>
    <w:rsid w:val="00D53230"/>
    <w:rsid w:val="00D624B7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743"/>
    <w:rsid w:val="00E56E3D"/>
    <w:rsid w:val="00E74DFC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F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D2D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2DF9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D2DF9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5D2DF9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2DF9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5D2DF9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5D2DF9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5D2DF9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5D2DF9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5D2DF9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DHMOS N. ERYTHREAS</dc:creator>
  <cp:keywords/>
  <dc:description/>
  <cp:lastModifiedBy>Administrator</cp:lastModifiedBy>
  <cp:revision>7</cp:revision>
  <cp:lastPrinted>2014-06-13T11:26:00Z</cp:lastPrinted>
  <dcterms:created xsi:type="dcterms:W3CDTF">2014-06-13T11:08:00Z</dcterms:created>
  <dcterms:modified xsi:type="dcterms:W3CDTF">2014-10-21T06:29:00Z</dcterms:modified>
</cp:coreProperties>
</file>